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99BF" w14:textId="77777777" w:rsidR="003E1793" w:rsidRDefault="003E1793" w:rsidP="003E17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  <w:szCs w:val="52"/>
        </w:rPr>
      </w:pPr>
    </w:p>
    <w:p w14:paraId="36F9A92D" w14:textId="537C6543" w:rsidR="00255F25" w:rsidRPr="003E1793" w:rsidRDefault="00255F25" w:rsidP="003E17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  <w:szCs w:val="52"/>
        </w:rPr>
      </w:pPr>
      <w:r w:rsidRPr="003E1793">
        <w:rPr>
          <w:rFonts w:cstheme="minorHAnsi"/>
          <w:sz w:val="52"/>
          <w:szCs w:val="52"/>
        </w:rPr>
        <w:t>Private Dining, Functions &amp;</w:t>
      </w:r>
      <w:r w:rsidR="003E1793" w:rsidRPr="003E1793">
        <w:rPr>
          <w:rFonts w:cstheme="minorHAnsi"/>
          <w:sz w:val="52"/>
          <w:szCs w:val="52"/>
        </w:rPr>
        <w:t xml:space="preserve"> </w:t>
      </w:r>
      <w:r w:rsidRPr="003E1793">
        <w:rPr>
          <w:rFonts w:cstheme="minorHAnsi"/>
          <w:sz w:val="52"/>
          <w:szCs w:val="52"/>
        </w:rPr>
        <w:t>Events</w:t>
      </w:r>
    </w:p>
    <w:p w14:paraId="2ED9C1D4" w14:textId="6AAA665D" w:rsidR="00AD3302" w:rsidRPr="003E1793" w:rsidRDefault="00255F25" w:rsidP="00255F25">
      <w:pPr>
        <w:jc w:val="center"/>
        <w:rPr>
          <w:rFonts w:cstheme="minorHAnsi"/>
          <w:sz w:val="36"/>
          <w:szCs w:val="36"/>
        </w:rPr>
      </w:pPr>
      <w:r w:rsidRPr="003E1793">
        <w:rPr>
          <w:rFonts w:cstheme="minorHAnsi"/>
          <w:sz w:val="36"/>
          <w:szCs w:val="36"/>
        </w:rPr>
        <w:t>at The Pavillion</w:t>
      </w:r>
    </w:p>
    <w:p w14:paraId="2625E57D" w14:textId="16E1AEE0" w:rsidR="00255F25" w:rsidRDefault="00255F25" w:rsidP="00255F25">
      <w:pPr>
        <w:jc w:val="center"/>
        <w:rPr>
          <w:rFonts w:ascii="Garamond" w:hAnsi="Garamond" w:cs="Garamond"/>
          <w:sz w:val="36"/>
          <w:szCs w:val="36"/>
        </w:rPr>
      </w:pPr>
    </w:p>
    <w:p w14:paraId="522C27E3" w14:textId="182E31DF" w:rsidR="00255F25" w:rsidRDefault="00255F25" w:rsidP="003E1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Organising an event can be stressful at the best of times.</w:t>
      </w:r>
    </w:p>
    <w:p w14:paraId="3F3BECD6" w14:textId="77777777" w:rsidR="003E1793" w:rsidRDefault="003E1793" w:rsidP="003E1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030E8E" w14:textId="77777777" w:rsidR="00255F25" w:rsidRDefault="00255F25" w:rsidP="003E1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You’re managing people’s expectations, hoping they will enjoy themselves and all the while,</w:t>
      </w:r>
    </w:p>
    <w:p w14:paraId="6AFE7F45" w14:textId="0C12C49A" w:rsidR="00255F25" w:rsidRDefault="00255F25" w:rsidP="00276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trying to make it a pleasurable experience for yourself as well.</w:t>
      </w:r>
      <w:r w:rsidR="003E1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The Pavillion, it’s important for us to take the time to understand your individual needs,</w:t>
      </w:r>
      <w:r w:rsidR="00F55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making sure all details are covered.</w:t>
      </w:r>
    </w:p>
    <w:p w14:paraId="1AF6C6FE" w14:textId="083CB1D4" w:rsidR="00255F25" w:rsidRDefault="00255F25" w:rsidP="00255F25">
      <w:pPr>
        <w:jc w:val="center"/>
        <w:rPr>
          <w:rFonts w:ascii="Arial" w:hAnsi="Arial" w:cs="Arial"/>
        </w:rPr>
      </w:pPr>
    </w:p>
    <w:p w14:paraId="764D73F8" w14:textId="6E188440" w:rsidR="00255F25" w:rsidRDefault="00255F25" w:rsidP="003E1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learn more about what we can do for you, have a read </w:t>
      </w:r>
      <w:r w:rsidR="00F5535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then call or email us on 03 9005 1510 or </w:t>
      </w:r>
      <w:r w:rsidR="00282E0D">
        <w:rPr>
          <w:rFonts w:ascii="Arial" w:hAnsi="Arial" w:cs="Arial"/>
        </w:rPr>
        <w:t>eat</w:t>
      </w:r>
      <w:r>
        <w:rPr>
          <w:rFonts w:ascii="Arial" w:hAnsi="Arial" w:cs="Arial"/>
        </w:rPr>
        <w:t>@the pavillion.co to discuss your event.</w:t>
      </w:r>
      <w:r w:rsidR="003E1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look forward to hearing from you soon.</w:t>
      </w:r>
    </w:p>
    <w:p w14:paraId="1B7EC44C" w14:textId="3A31E1EF" w:rsidR="00255F25" w:rsidRDefault="00255F25" w:rsidP="003E1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0F544F" w14:textId="77777777" w:rsidR="00255F25" w:rsidRDefault="00255F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397792" w14:textId="3D96D38A" w:rsidR="00095C61" w:rsidRDefault="003C12C0" w:rsidP="003C12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56"/>
          <w:szCs w:val="56"/>
        </w:rPr>
      </w:pPr>
      <w:r w:rsidRPr="003C12C0">
        <w:rPr>
          <w:rFonts w:ascii="Arial" w:hAnsi="Arial" w:cs="Arial"/>
          <w:b/>
          <w:bCs/>
          <w:sz w:val="40"/>
          <w:szCs w:val="40"/>
        </w:rPr>
        <w:lastRenderedPageBreak/>
        <w:t xml:space="preserve">General </w:t>
      </w:r>
      <w:r w:rsidR="00095C61" w:rsidRPr="00F770F8">
        <w:rPr>
          <w:rFonts w:ascii="Arial" w:hAnsi="Arial" w:cs="Arial"/>
          <w:b/>
          <w:bCs/>
          <w:sz w:val="40"/>
          <w:szCs w:val="40"/>
        </w:rPr>
        <w:t>Terms &amp; Conditions</w:t>
      </w:r>
    </w:p>
    <w:p w14:paraId="42FBF514" w14:textId="77777777" w:rsidR="00F770F8" w:rsidRDefault="00F770F8" w:rsidP="00F77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80DB8B" w14:textId="77777777" w:rsidR="00F770F8" w:rsidRDefault="00F770F8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ACED1C" w14:textId="38E76E57" w:rsidR="00095C61" w:rsidRPr="00095C61" w:rsidRDefault="00095C61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5C61">
        <w:rPr>
          <w:rFonts w:ascii="Arial" w:hAnsi="Arial" w:cs="Arial"/>
          <w:b/>
          <w:bCs/>
          <w:sz w:val="24"/>
          <w:szCs w:val="24"/>
        </w:rPr>
        <w:t>Tentative bookings</w:t>
      </w:r>
    </w:p>
    <w:p w14:paraId="3BD95254" w14:textId="30AEB021" w:rsidR="00095C61" w:rsidRDefault="00095C61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0A1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Tentative bookings will be held for a maximum of 48 hours. This time frame may alter within peak times. The Pavillion holds the right to cancel any un-confirmed reservations</w:t>
      </w:r>
      <w:r w:rsidR="00F770F8">
        <w:rPr>
          <w:rFonts w:ascii="Arial" w:hAnsi="Arial" w:cs="Arial"/>
          <w:sz w:val="24"/>
          <w:szCs w:val="24"/>
        </w:rPr>
        <w:t>.</w:t>
      </w:r>
    </w:p>
    <w:p w14:paraId="38A7A99F" w14:textId="77777777" w:rsidR="00F770F8" w:rsidRPr="00095C61" w:rsidRDefault="00F770F8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382946" w14:textId="77777777" w:rsidR="00095C61" w:rsidRPr="00095C61" w:rsidRDefault="00095C61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5C61">
        <w:rPr>
          <w:rFonts w:ascii="Arial" w:hAnsi="Arial" w:cs="Arial"/>
          <w:b/>
          <w:bCs/>
          <w:sz w:val="24"/>
          <w:szCs w:val="24"/>
        </w:rPr>
        <w:t>Confirming your function</w:t>
      </w:r>
    </w:p>
    <w:p w14:paraId="59DA6950" w14:textId="1BF69530" w:rsidR="00461F30" w:rsidRDefault="00095C61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To secure your </w:t>
      </w:r>
      <w:r w:rsidR="003C12C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function </w:t>
      </w: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 deposit </w:t>
      </w:r>
      <w:r w:rsidR="00282E0D"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of 20% food spend </w:t>
      </w: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will be required</w:t>
      </w:r>
      <w:r w:rsidR="003C12C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upon confirmation of date</w:t>
      </w: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and based on </w:t>
      </w:r>
      <w:r w:rsidR="00BB2A0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</w:t>
      </w: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minimum spend. </w:t>
      </w:r>
      <w:r w:rsidR="00461F30"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In the event of a cancellation, the deposit is non-refundable unless cancellation is advised in writing </w:t>
      </w:r>
      <w:r w:rsidR="00782B5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three</w:t>
      </w:r>
      <w:r w:rsidR="00461F30"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(</w:t>
      </w:r>
      <w:r w:rsidR="00782B5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3</w:t>
      </w:r>
      <w:r w:rsidR="00461F30"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) weeks prior to the event.</w:t>
      </w:r>
    </w:p>
    <w:p w14:paraId="51B3AE89" w14:textId="486A0585" w:rsidR="0069789E" w:rsidRDefault="0069789E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26629DE1" w14:textId="49ED56AE" w:rsidR="001146FB" w:rsidRPr="001146FB" w:rsidRDefault="001146FB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Booking</w:t>
      </w:r>
      <w:r w:rsidRPr="001146FB">
        <w:rPr>
          <w:rFonts w:ascii="Arial" w:hAnsi="Arial" w:cs="Arial"/>
          <w:b/>
          <w:bCs/>
          <w:sz w:val="24"/>
          <w:szCs w:val="24"/>
        </w:rPr>
        <w:t xml:space="preserve"> Duration</w:t>
      </w:r>
    </w:p>
    <w:p w14:paraId="4CF98411" w14:textId="1136CFAC" w:rsidR="001146FB" w:rsidRPr="0015278F" w:rsidRDefault="001146FB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Functions are booked </w:t>
      </w:r>
      <w:r w:rsidR="00782B5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up to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4</w:t>
      </w:r>
      <w:r w:rsidR="00BB2A0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-5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hours with 30 minutes to vacate</w:t>
      </w:r>
      <w:r w:rsidR="00782B5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</w:p>
    <w:p w14:paraId="47A40B73" w14:textId="7B58180F" w:rsidR="00461F30" w:rsidRDefault="00461F30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3E3E40" w14:textId="77777777" w:rsidR="00095C61" w:rsidRPr="00095C61" w:rsidRDefault="00095C61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5C61">
        <w:rPr>
          <w:rFonts w:ascii="Arial" w:hAnsi="Arial" w:cs="Arial"/>
          <w:b/>
          <w:bCs/>
          <w:sz w:val="24"/>
          <w:szCs w:val="24"/>
        </w:rPr>
        <w:t>Final numbers</w:t>
      </w:r>
    </w:p>
    <w:p w14:paraId="250B3896" w14:textId="753BA5B1" w:rsidR="00095C61" w:rsidRPr="0015278F" w:rsidRDefault="00BE00EE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Confirmation of total number of guests and dietary requirements is required 5 days prior to the event</w:t>
      </w:r>
      <w:r w:rsidR="00095C61"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.</w:t>
      </w:r>
      <w:r w:rsid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Changes to the guest numbers will be accepted 72 hours prior to the function. </w:t>
      </w:r>
      <w:r w:rsidR="00095C61"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There is no refund for any non</w:t>
      </w:r>
      <w:r w:rsidR="00053453"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-</w:t>
      </w:r>
      <w:r w:rsidR="00095C61"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attendance after this time.</w:t>
      </w:r>
      <w:r w:rsidR="00053453"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</w:p>
    <w:p w14:paraId="57AA841C" w14:textId="77777777" w:rsidR="00F770F8" w:rsidRPr="00095C61" w:rsidRDefault="00F770F8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8687EB" w14:textId="77777777" w:rsidR="00095C61" w:rsidRPr="00095C61" w:rsidRDefault="00095C61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5C61">
        <w:rPr>
          <w:rFonts w:ascii="Arial" w:hAnsi="Arial" w:cs="Arial"/>
          <w:b/>
          <w:bCs/>
          <w:sz w:val="24"/>
          <w:szCs w:val="24"/>
        </w:rPr>
        <w:t>Menu confirmation &amp; terms</w:t>
      </w:r>
    </w:p>
    <w:p w14:paraId="56190967" w14:textId="6A6D8476" w:rsidR="00095C61" w:rsidRPr="0015278F" w:rsidRDefault="00095C61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Please have your menu and beverages confirmed </w:t>
      </w:r>
      <w:r w:rsidR="00BE00E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5 days</w:t>
      </w: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before the event</w:t>
      </w:r>
      <w:r w:rsidR="00F770F8"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.</w:t>
      </w:r>
    </w:p>
    <w:p w14:paraId="0D531B9C" w14:textId="77777777" w:rsidR="00F770F8" w:rsidRPr="0015278F" w:rsidRDefault="00F770F8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373AE73E" w14:textId="0391BB3D" w:rsidR="00095C61" w:rsidRPr="0015278F" w:rsidRDefault="00095C61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Function menus are not valid with any other offer, nor can be offered at a discounted price. Please discuss any changes required with the function manager; any changes to menus will be subject to price adjustments. All menu items are subject to change without notice; whilst we do our best to give you advance notice, this is not always possible. Dietary requirements to be confirmed </w:t>
      </w:r>
      <w:r w:rsidR="0069789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5 days</w:t>
      </w: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before the event.</w:t>
      </w:r>
    </w:p>
    <w:p w14:paraId="2D423A6B" w14:textId="77777777" w:rsidR="00F770F8" w:rsidRPr="00095C61" w:rsidRDefault="00F770F8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DDB25D" w14:textId="75E42D93" w:rsidR="00095C61" w:rsidRDefault="00095C61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095C61">
        <w:rPr>
          <w:rFonts w:ascii="Arial" w:hAnsi="Arial" w:cs="Arial"/>
          <w:b/>
          <w:bCs/>
          <w:sz w:val="24"/>
          <w:szCs w:val="24"/>
        </w:rPr>
        <w:t xml:space="preserve">Minimum spends </w:t>
      </w: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are a requirement for exclusive use of the private dining room/s and exclusive use of the venue. If the minimum spend is not met with food &amp; beverages, it will be treated as room hire</w:t>
      </w:r>
      <w:r w:rsidR="00BB2A0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($3000)</w:t>
      </w: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. Please discuss these spends</w:t>
      </w:r>
      <w:r w:rsidR="00F770F8"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with the restaurant manager upon booking.</w:t>
      </w:r>
      <w:r w:rsidR="00053453"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December and other peak periods may incur a 10% rise in minimum spends.</w:t>
      </w:r>
    </w:p>
    <w:p w14:paraId="1B61D6E7" w14:textId="137E2B45" w:rsidR="0069789E" w:rsidRDefault="0069789E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6A4EB740" w14:textId="7AFD51D4" w:rsidR="0069789E" w:rsidRPr="0069789E" w:rsidRDefault="0069789E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789E">
        <w:rPr>
          <w:rFonts w:ascii="Arial" w:hAnsi="Arial" w:cs="Arial"/>
          <w:b/>
          <w:bCs/>
          <w:sz w:val="24"/>
          <w:szCs w:val="24"/>
        </w:rPr>
        <w:t>Payment</w:t>
      </w:r>
    </w:p>
    <w:p w14:paraId="2CDC1460" w14:textId="5DD17403" w:rsidR="00F770F8" w:rsidRDefault="0069789E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</w:rPr>
        <w:t>I</w:t>
      </w:r>
      <w:r w:rsidRPr="0069789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 required 72 hours prior to the function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by cash or credit card.</w:t>
      </w:r>
    </w:p>
    <w:p w14:paraId="475C7EDE" w14:textId="77777777" w:rsidR="00782B50" w:rsidRDefault="00782B50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2D463E54" w14:textId="69402B7E" w:rsidR="0069789E" w:rsidRDefault="0069789E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Bar Tab and any other expenses </w:t>
      </w:r>
      <w:r w:rsidR="00782B5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incurred during the event must be settled at the conclusion of the function.</w:t>
      </w:r>
    </w:p>
    <w:p w14:paraId="36034394" w14:textId="77777777" w:rsidR="0069789E" w:rsidRPr="00095C61" w:rsidRDefault="0069789E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3B8126" w14:textId="77777777" w:rsidR="00095C61" w:rsidRPr="00095C61" w:rsidRDefault="00095C61" w:rsidP="00F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5C61">
        <w:rPr>
          <w:rFonts w:ascii="Arial" w:hAnsi="Arial" w:cs="Arial"/>
          <w:b/>
          <w:bCs/>
          <w:sz w:val="24"/>
          <w:szCs w:val="24"/>
        </w:rPr>
        <w:t>Decorations</w:t>
      </w:r>
    </w:p>
    <w:p w14:paraId="19505C7F" w14:textId="1EA377AF" w:rsidR="00AD736F" w:rsidRPr="0015278F" w:rsidRDefault="00095C61" w:rsidP="0015278F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en-AU"/>
        </w:rPr>
      </w:pP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You are welcome to organise flowers, balloons etc. at your own cost to be used in your private room</w:t>
      </w:r>
      <w:r w:rsidR="00053453"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 </w:t>
      </w: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Please arrange a time with the functions manager to come and set the room to your requirements. Please plan to take</w:t>
      </w:r>
      <w:r w:rsidR="00053453"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everything with you. The Pavillion is not liable for anything left at the restaurant </w:t>
      </w:r>
      <w:r w:rsidR="00AD736F"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i.e.</w:t>
      </w: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flowers, decorations etc.</w:t>
      </w:r>
      <w:r w:rsid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15278F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en-AU"/>
        </w:rPr>
        <w:t>The Pavillion does not allow glitter/sparkles of any sort.</w:t>
      </w:r>
    </w:p>
    <w:p w14:paraId="7DF4B5CF" w14:textId="77777777" w:rsidR="0015278F" w:rsidRPr="0015278F" w:rsidRDefault="0015278F" w:rsidP="0015278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468C2778" w14:textId="77777777" w:rsidR="00BB2A05" w:rsidRDefault="00BB2A05" w:rsidP="00152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419B94" w14:textId="48823731" w:rsidR="0015278F" w:rsidRPr="00095C61" w:rsidRDefault="0015278F" w:rsidP="00152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5C61">
        <w:rPr>
          <w:rFonts w:ascii="Arial" w:hAnsi="Arial" w:cs="Arial"/>
          <w:b/>
          <w:bCs/>
          <w:sz w:val="24"/>
          <w:szCs w:val="24"/>
        </w:rPr>
        <w:lastRenderedPageBreak/>
        <w:t>BYO food &amp; beverages</w:t>
      </w:r>
    </w:p>
    <w:p w14:paraId="57FA449F" w14:textId="09D30A2D" w:rsidR="00782B50" w:rsidRDefault="0015278F" w:rsidP="001527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15278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 Pavillion does not allow outside food or drink of any type to be brought into the venue</w:t>
      </w:r>
      <w:r w:rsidR="00782B5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, with the exception of celebration cakes or specialty items.</w:t>
      </w:r>
    </w:p>
    <w:p w14:paraId="003A2330" w14:textId="51649CD0" w:rsidR="00BB2A05" w:rsidRDefault="00BB2A05" w:rsidP="001527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1BE0B022" w14:textId="66074D47" w:rsidR="00BB2A05" w:rsidRPr="00BB2A05" w:rsidRDefault="00BB2A05" w:rsidP="00152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2A05">
        <w:rPr>
          <w:rFonts w:ascii="Arial" w:hAnsi="Arial" w:cs="Arial"/>
          <w:b/>
          <w:bCs/>
          <w:sz w:val="24"/>
          <w:szCs w:val="24"/>
        </w:rPr>
        <w:t>DJ Hire</w:t>
      </w:r>
    </w:p>
    <w:p w14:paraId="412C8FCF" w14:textId="75EDA6C8" w:rsidR="00BB2A05" w:rsidRDefault="00BB2A05" w:rsidP="001527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At The Pavillion we do have </w:t>
      </w:r>
      <w:r w:rsidR="00C57B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available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an in-house </w:t>
      </w:r>
      <w:r w:rsidR="00C57B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DJ. They are able to meet any of your music requirements. The hire is $500.00, which will be included with your total spend.</w:t>
      </w:r>
    </w:p>
    <w:p w14:paraId="5254E758" w14:textId="1E3BFF26" w:rsidR="00C57BE8" w:rsidRDefault="00C57BE8" w:rsidP="001527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7EB82905" w14:textId="479B2797" w:rsidR="00C57BE8" w:rsidRPr="00C57BE8" w:rsidRDefault="00C57BE8" w:rsidP="00152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7BE8">
        <w:rPr>
          <w:rFonts w:ascii="Arial" w:hAnsi="Arial" w:cs="Arial"/>
          <w:b/>
          <w:bCs/>
          <w:sz w:val="24"/>
          <w:szCs w:val="24"/>
        </w:rPr>
        <w:t>PA System</w:t>
      </w:r>
    </w:p>
    <w:p w14:paraId="264A985C" w14:textId="020AA5C0" w:rsidR="00C57BE8" w:rsidRDefault="00C57BE8" w:rsidP="001527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 system is available for use during the night at hire fee of $100, which will be include on you total spend.</w:t>
      </w:r>
    </w:p>
    <w:p w14:paraId="6F9D6F17" w14:textId="77777777" w:rsidR="00C57BE8" w:rsidRDefault="00C57BE8" w:rsidP="001527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3E9C4755" w14:textId="77777777" w:rsidR="00BB2A05" w:rsidRDefault="00BB2A05" w:rsidP="001527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4BD901D2" w14:textId="77777777" w:rsidR="00782B50" w:rsidRDefault="00782B50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br w:type="page"/>
      </w:r>
    </w:p>
    <w:p w14:paraId="6F45428F" w14:textId="77777777" w:rsidR="0015278F" w:rsidRPr="0015278F" w:rsidRDefault="0015278F" w:rsidP="001527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tbl>
      <w:tblPr>
        <w:tblW w:w="10127" w:type="dxa"/>
        <w:tblInd w:w="-147" w:type="dxa"/>
        <w:tblLook w:val="04A0" w:firstRow="1" w:lastRow="0" w:firstColumn="1" w:lastColumn="0" w:noHBand="0" w:noVBand="1"/>
      </w:tblPr>
      <w:tblGrid>
        <w:gridCol w:w="2427"/>
        <w:gridCol w:w="7700"/>
      </w:tblGrid>
      <w:tr w:rsidR="0015278F" w:rsidRPr="0015278F" w14:paraId="0D1AF36D" w14:textId="77777777" w:rsidTr="0015278F">
        <w:trPr>
          <w:trHeight w:val="4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D21A" w14:textId="1DA4C46D" w:rsidR="0015278F" w:rsidRPr="0015278F" w:rsidRDefault="00782B50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column"/>
            </w:r>
            <w:r w:rsidR="0015278F"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EFA8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7D5D8A18" w14:textId="77777777" w:rsidTr="0015278F">
        <w:trPr>
          <w:trHeight w:val="4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4595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Phone Number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CAE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1BF673B2" w14:textId="77777777" w:rsidTr="0015278F">
        <w:trPr>
          <w:trHeight w:val="312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C796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8B8C" w14:textId="77777777" w:rsidR="0015278F" w:rsidRPr="0015278F" w:rsidRDefault="0015278F" w:rsidP="0015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5278F" w:rsidRPr="0015278F" w14:paraId="34337CAE" w14:textId="77777777" w:rsidTr="0015278F">
        <w:trPr>
          <w:trHeight w:val="4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347A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Date of Event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0ABC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767E26AD" w14:textId="77777777" w:rsidTr="0015278F">
        <w:trPr>
          <w:trHeight w:val="4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366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Start Time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7EC5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20A969F4" w14:textId="77777777" w:rsidTr="0015278F">
        <w:trPr>
          <w:trHeight w:val="4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B641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Number of Guest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BBBF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3E92C966" w14:textId="77777777" w:rsidTr="0015278F">
        <w:trPr>
          <w:trHeight w:val="312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67C5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B7E6" w14:textId="77777777" w:rsidR="0015278F" w:rsidRPr="0015278F" w:rsidRDefault="0015278F" w:rsidP="0015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5278F" w:rsidRPr="0015278F" w14:paraId="6E0C9976" w14:textId="77777777" w:rsidTr="0015278F">
        <w:trPr>
          <w:trHeight w:val="4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158A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Type of Event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D8D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7F78E7DF" w14:textId="77777777" w:rsidTr="0015278F">
        <w:trPr>
          <w:trHeight w:val="312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964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E653" w14:textId="77777777" w:rsidR="0015278F" w:rsidRPr="0015278F" w:rsidRDefault="0015278F" w:rsidP="0015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5278F" w:rsidRPr="0015278F" w14:paraId="65DA0E49" w14:textId="77777777" w:rsidTr="0015278F">
        <w:trPr>
          <w:trHeight w:val="4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6187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Deposit Amount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A47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67854F88" w14:textId="77777777" w:rsidTr="0015278F">
        <w:trPr>
          <w:trHeight w:val="312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0512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7BB9" w14:textId="77777777" w:rsidR="0015278F" w:rsidRPr="0015278F" w:rsidRDefault="0015278F" w:rsidP="0015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5278F" w:rsidRPr="0015278F" w14:paraId="48ED4A55" w14:textId="77777777" w:rsidTr="0015278F">
        <w:trPr>
          <w:trHeight w:val="4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00C2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Deposit Paid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B89E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1F58E10B" w14:textId="77777777" w:rsidTr="0015278F">
        <w:trPr>
          <w:trHeight w:val="4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8B4A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806E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1C9F8F06" w14:textId="77777777" w:rsidTr="0015278F">
        <w:trPr>
          <w:trHeight w:val="312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17BF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CF6F" w14:textId="77777777" w:rsidR="0015278F" w:rsidRPr="0015278F" w:rsidRDefault="0015278F" w:rsidP="0015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5278F" w:rsidRPr="0015278F" w14:paraId="76E0106E" w14:textId="77777777" w:rsidTr="0015278F">
        <w:trPr>
          <w:trHeight w:val="312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8769" w14:textId="77777777" w:rsidR="0015278F" w:rsidRPr="0015278F" w:rsidRDefault="0015278F" w:rsidP="0015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A3C1" w14:textId="77777777" w:rsidR="0015278F" w:rsidRPr="0015278F" w:rsidRDefault="0015278F" w:rsidP="0015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5278F" w:rsidRPr="0015278F" w14:paraId="6CCF00D3" w14:textId="77777777" w:rsidTr="0015278F">
        <w:trPr>
          <w:trHeight w:val="4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4CB1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Menu Choice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82E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2E54B2D8" w14:textId="77777777" w:rsidTr="0015278F">
        <w:trPr>
          <w:trHeight w:val="42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8D9F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E70D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292594A4" w14:textId="77777777" w:rsidTr="0015278F">
        <w:trPr>
          <w:trHeight w:val="42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C923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EDD3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1963A803" w14:textId="77777777" w:rsidTr="0015278F">
        <w:trPr>
          <w:trHeight w:val="42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205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A681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277ACA35" w14:textId="77777777" w:rsidTr="0015278F">
        <w:trPr>
          <w:trHeight w:val="42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4C64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4EE0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62A09201" w14:textId="77777777" w:rsidTr="0015278F">
        <w:trPr>
          <w:trHeight w:val="42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1D22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7EEF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2B19A927" w14:textId="77777777" w:rsidTr="0015278F">
        <w:trPr>
          <w:trHeight w:val="42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21E1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95B2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1C6C2D95" w14:textId="77777777" w:rsidTr="0015278F">
        <w:trPr>
          <w:trHeight w:val="42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0EB1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67C2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1F3AB73E" w14:textId="77777777" w:rsidTr="0015278F">
        <w:trPr>
          <w:trHeight w:val="42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7821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835F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048EB305" w14:textId="77777777" w:rsidTr="0015278F">
        <w:trPr>
          <w:trHeight w:val="42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965F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93FA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6C426D67" w14:textId="77777777" w:rsidTr="0015278F">
        <w:trPr>
          <w:trHeight w:val="42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6815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E058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5E14CE1E" w14:textId="77777777" w:rsidTr="0015278F">
        <w:trPr>
          <w:trHeight w:val="42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F5AA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4E4E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41F8439D" w14:textId="77777777" w:rsidTr="0015278F">
        <w:trPr>
          <w:trHeight w:val="42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2F2F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198E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35200175" w14:textId="77777777" w:rsidTr="0015278F">
        <w:trPr>
          <w:trHeight w:val="312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AE95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6E15" w14:textId="77777777" w:rsidR="0015278F" w:rsidRPr="0015278F" w:rsidRDefault="0015278F" w:rsidP="0015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5278F" w:rsidRPr="0015278F" w14:paraId="47735147" w14:textId="77777777" w:rsidTr="0015278F">
        <w:trPr>
          <w:trHeight w:val="31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B9A6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Dietary requirements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EE79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3019DC96" w14:textId="77777777" w:rsidTr="0015278F">
        <w:trPr>
          <w:trHeight w:val="312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E8E9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FD80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785D2221" w14:textId="77777777" w:rsidTr="0015278F">
        <w:trPr>
          <w:trHeight w:val="312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C19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B178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5278F" w:rsidRPr="0015278F" w14:paraId="7B371EB2" w14:textId="77777777" w:rsidTr="0015278F">
        <w:trPr>
          <w:trHeight w:val="312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4E84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E19D" w14:textId="77777777" w:rsidR="0015278F" w:rsidRPr="0015278F" w:rsidRDefault="0015278F" w:rsidP="00152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152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14:paraId="79630D70" w14:textId="0E595144" w:rsidR="00095C61" w:rsidRDefault="00095C61" w:rsidP="00F770F8">
      <w:pPr>
        <w:jc w:val="both"/>
        <w:rPr>
          <w:rFonts w:ascii="Arial" w:hAnsi="Arial" w:cs="Arial"/>
          <w:sz w:val="24"/>
          <w:szCs w:val="24"/>
        </w:rPr>
      </w:pPr>
    </w:p>
    <w:p w14:paraId="138F61F7" w14:textId="7F68326D" w:rsidR="003C12C0" w:rsidRPr="003C12C0" w:rsidRDefault="003C12C0" w:rsidP="003C12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C12C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Signed</w:t>
      </w:r>
    </w:p>
    <w:sectPr w:rsidR="003C12C0" w:rsidRPr="003C12C0" w:rsidSect="00AD736F">
      <w:headerReference w:type="default" r:id="rId6"/>
      <w:footerReference w:type="default" r:id="rId7"/>
      <w:pgSz w:w="11906" w:h="16838"/>
      <w:pgMar w:top="1191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EDBB" w14:textId="77777777" w:rsidR="00DE485F" w:rsidRDefault="00DE485F" w:rsidP="00AD736F">
      <w:pPr>
        <w:spacing w:after="0" w:line="240" w:lineRule="auto"/>
      </w:pPr>
      <w:r>
        <w:separator/>
      </w:r>
    </w:p>
  </w:endnote>
  <w:endnote w:type="continuationSeparator" w:id="0">
    <w:p w14:paraId="48523748" w14:textId="77777777" w:rsidR="00DE485F" w:rsidRDefault="00DE485F" w:rsidP="00AD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99AF" w14:textId="5D1C9950" w:rsidR="00AD736F" w:rsidRDefault="00AD736F" w:rsidP="00AD736F">
    <w:pPr>
      <w:pStyle w:val="Footer"/>
      <w:jc w:val="center"/>
      <w:rPr>
        <w:lang w:val="en-US"/>
      </w:rPr>
    </w:pPr>
    <w:r>
      <w:rPr>
        <w:lang w:val="en-US"/>
      </w:rPr>
      <w:t>321 HIGH STREET NORTHCOTE 3072</w:t>
    </w:r>
  </w:p>
  <w:p w14:paraId="17D792D6" w14:textId="685C4A5C" w:rsidR="00AD736F" w:rsidRDefault="00AD736F" w:rsidP="00AD736F">
    <w:pPr>
      <w:pStyle w:val="Footer"/>
      <w:jc w:val="center"/>
      <w:rPr>
        <w:lang w:val="en-US"/>
      </w:rPr>
    </w:pPr>
    <w:r>
      <w:rPr>
        <w:lang w:val="en-US"/>
      </w:rPr>
      <w:t>9500 5010</w:t>
    </w:r>
  </w:p>
  <w:p w14:paraId="2B28C8A0" w14:textId="197528F8" w:rsidR="00AD736F" w:rsidRPr="00AD736F" w:rsidRDefault="00AD736F" w:rsidP="00AD736F">
    <w:pPr>
      <w:pStyle w:val="Footer"/>
      <w:jc w:val="center"/>
      <w:rPr>
        <w:lang w:val="en-US"/>
      </w:rPr>
    </w:pPr>
    <w:r>
      <w:rPr>
        <w:lang w:val="en-US"/>
      </w:rPr>
      <w:t xml:space="preserve">ABN </w:t>
    </w:r>
    <w:r w:rsidRPr="00B03E98">
      <w:rPr>
        <w:lang w:val="en-US"/>
      </w:rPr>
      <w:t>94 913 366 874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15CF" w14:textId="77777777" w:rsidR="00DE485F" w:rsidRDefault="00DE485F" w:rsidP="00AD736F">
      <w:pPr>
        <w:spacing w:after="0" w:line="240" w:lineRule="auto"/>
      </w:pPr>
      <w:r>
        <w:separator/>
      </w:r>
    </w:p>
  </w:footnote>
  <w:footnote w:type="continuationSeparator" w:id="0">
    <w:p w14:paraId="34B12319" w14:textId="77777777" w:rsidR="00DE485F" w:rsidRDefault="00DE485F" w:rsidP="00AD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D61E" w14:textId="1CA9594D" w:rsidR="00AD736F" w:rsidRDefault="00AD73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D3A45C" wp14:editId="455B4BF5">
          <wp:simplePos x="0" y="0"/>
          <wp:positionH relativeFrom="column">
            <wp:posOffset>4751705</wp:posOffset>
          </wp:positionH>
          <wp:positionV relativeFrom="paragraph">
            <wp:posOffset>-393065</wp:posOffset>
          </wp:positionV>
          <wp:extent cx="1822450" cy="829945"/>
          <wp:effectExtent l="0" t="0" r="6350" b="8255"/>
          <wp:wrapThrough wrapText="bothSides">
            <wp:wrapPolygon edited="0">
              <wp:start x="0" y="0"/>
              <wp:lineTo x="0" y="21319"/>
              <wp:lineTo x="21449" y="21319"/>
              <wp:lineTo x="21449" y="0"/>
              <wp:lineTo x="0" y="0"/>
            </wp:wrapPolygon>
          </wp:wrapThrough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F48476B0-BFF8-47DB-B2B2-DF529919DA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F48476B0-BFF8-47DB-B2B2-DF529919DA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25"/>
    <w:rsid w:val="000142AA"/>
    <w:rsid w:val="00053453"/>
    <w:rsid w:val="00095C61"/>
    <w:rsid w:val="001146FB"/>
    <w:rsid w:val="0015278F"/>
    <w:rsid w:val="001B5F4B"/>
    <w:rsid w:val="00255F25"/>
    <w:rsid w:val="0027604A"/>
    <w:rsid w:val="00282E0D"/>
    <w:rsid w:val="003C12C0"/>
    <w:rsid w:val="003E1793"/>
    <w:rsid w:val="003E676F"/>
    <w:rsid w:val="00461F30"/>
    <w:rsid w:val="00554417"/>
    <w:rsid w:val="00562246"/>
    <w:rsid w:val="0069789E"/>
    <w:rsid w:val="00782B50"/>
    <w:rsid w:val="00A74426"/>
    <w:rsid w:val="00AD3302"/>
    <w:rsid w:val="00AD736F"/>
    <w:rsid w:val="00B026BE"/>
    <w:rsid w:val="00BB2A05"/>
    <w:rsid w:val="00BE00EE"/>
    <w:rsid w:val="00C57BE8"/>
    <w:rsid w:val="00D24ADB"/>
    <w:rsid w:val="00DC0A11"/>
    <w:rsid w:val="00DE485F"/>
    <w:rsid w:val="00ED25D7"/>
    <w:rsid w:val="00F34E07"/>
    <w:rsid w:val="00F55350"/>
    <w:rsid w:val="00F6049C"/>
    <w:rsid w:val="00F770F8"/>
    <w:rsid w:val="00FB0B4E"/>
    <w:rsid w:val="00F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C9862"/>
  <w15:chartTrackingRefBased/>
  <w15:docId w15:val="{8CE96389-5EC3-4BA9-87BF-0D81EAE0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36F"/>
  </w:style>
  <w:style w:type="paragraph" w:styleId="Footer">
    <w:name w:val="footer"/>
    <w:basedOn w:val="Normal"/>
    <w:link w:val="FooterChar"/>
    <w:uiPriority w:val="99"/>
    <w:unhideWhenUsed/>
    <w:rsid w:val="00AD7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2022-07-31T02:58:00Z</dcterms:created>
  <dcterms:modified xsi:type="dcterms:W3CDTF">2022-07-31T03:05:00Z</dcterms:modified>
</cp:coreProperties>
</file>